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38" w:rsidRPr="00F01538" w:rsidRDefault="00F01538" w:rsidP="00F01538">
      <w:pPr>
        <w:rPr>
          <w:rFonts w:ascii="Times New Roman" w:hAnsi="Times New Roman" w:cs="Times New Roman"/>
          <w:b/>
          <w:bCs/>
        </w:rPr>
      </w:pPr>
      <w:r w:rsidRPr="00F01538">
        <w:rPr>
          <w:rFonts w:ascii="Times New Roman" w:hAnsi="Times New Roman" w:cs="Times New Roman"/>
          <w:b/>
          <w:bCs/>
        </w:rPr>
        <w:t>Направление на п</w:t>
      </w:r>
      <w:r w:rsidRPr="00F01538">
        <w:rPr>
          <w:rFonts w:ascii="Times New Roman" w:hAnsi="Times New Roman" w:cs="Times New Roman"/>
          <w:b/>
          <w:bCs/>
          <w:lang w:bidi="ru-RU"/>
        </w:rPr>
        <w:t>овышение квалификации специалистов и служебные командировки, в чем их отличие при отражении в бухгалтерском учете</w:t>
      </w:r>
    </w:p>
    <w:p w:rsidR="00F01538" w:rsidRPr="00F01538" w:rsidRDefault="00F01538" w:rsidP="00F01538">
      <w:pPr>
        <w:spacing w:after="120"/>
        <w:rPr>
          <w:rFonts w:ascii="Times New Roman" w:hAnsi="Times New Roman" w:cs="Times New Roman"/>
        </w:rPr>
      </w:pPr>
      <w:r w:rsidRPr="00F01538">
        <w:rPr>
          <w:rFonts w:ascii="Times New Roman" w:hAnsi="Times New Roman" w:cs="Times New Roman"/>
        </w:rPr>
        <w:t>Приглашаем специалистов Вашей организации на семинар по теме «Направление на п</w:t>
      </w:r>
      <w:r w:rsidRPr="00F01538">
        <w:rPr>
          <w:rFonts w:ascii="Times New Roman" w:hAnsi="Times New Roman" w:cs="Times New Roman"/>
          <w:lang w:bidi="ru-RU"/>
        </w:rPr>
        <w:t>овышение квалификации специалистов и служебные командировки, в чем их отличие при отражении в бухгалтерском учете</w:t>
      </w:r>
      <w:r w:rsidRPr="00F01538">
        <w:rPr>
          <w:rFonts w:ascii="Times New Roman" w:hAnsi="Times New Roman" w:cs="Times New Roman"/>
        </w:rPr>
        <w:t>».</w:t>
      </w:r>
      <w:r w:rsidRPr="00F01538">
        <w:rPr>
          <w:rFonts w:ascii="Times New Roman" w:hAnsi="Times New Roman" w:cs="Times New Roman"/>
          <w:lang w:bidi="ru-RU"/>
        </w:rPr>
        <w:t xml:space="preserve"> </w:t>
      </w:r>
    </w:p>
    <w:p w:rsidR="00F01538" w:rsidRPr="00F01538" w:rsidRDefault="00F01538" w:rsidP="00F01538">
      <w:pPr>
        <w:spacing w:after="120"/>
        <w:rPr>
          <w:rFonts w:ascii="Times New Roman" w:hAnsi="Times New Roman" w:cs="Times New Roman"/>
        </w:rPr>
      </w:pPr>
      <w:r w:rsidRPr="00F01538">
        <w:rPr>
          <w:rFonts w:ascii="Times New Roman" w:hAnsi="Times New Roman" w:cs="Times New Roman"/>
        </w:rPr>
        <w:t xml:space="preserve">Продолжительность семинара рассчитана на 8 </w:t>
      </w:r>
      <w:proofErr w:type="spellStart"/>
      <w:r w:rsidRPr="00F01538">
        <w:rPr>
          <w:rFonts w:ascii="Times New Roman" w:hAnsi="Times New Roman" w:cs="Times New Roman"/>
        </w:rPr>
        <w:t>уч</w:t>
      </w:r>
      <w:proofErr w:type="spellEnd"/>
      <w:r w:rsidRPr="00F01538">
        <w:rPr>
          <w:rFonts w:ascii="Times New Roman" w:hAnsi="Times New Roman" w:cs="Times New Roman"/>
        </w:rPr>
        <w:t xml:space="preserve">/ч </w:t>
      </w:r>
    </w:p>
    <w:p w:rsidR="00F01538" w:rsidRPr="00F01538" w:rsidRDefault="00F01538" w:rsidP="00F01538">
      <w:pPr>
        <w:spacing w:after="120"/>
        <w:rPr>
          <w:rFonts w:ascii="Times New Roman" w:hAnsi="Times New Roman" w:cs="Times New Roman"/>
        </w:rPr>
      </w:pPr>
      <w:r w:rsidRPr="00F01538">
        <w:rPr>
          <w:rFonts w:ascii="Times New Roman" w:hAnsi="Times New Roman" w:cs="Times New Roman"/>
        </w:rPr>
        <w:t xml:space="preserve">Дата проведения: Прием заявок </w:t>
      </w:r>
      <w:r w:rsidRPr="00F01538">
        <w:rPr>
          <w:rFonts w:ascii="Times New Roman" w:hAnsi="Times New Roman" w:cs="Times New Roman"/>
          <w:b/>
        </w:rPr>
        <w:t>16 марта 2023</w:t>
      </w:r>
      <w:r w:rsidRPr="00F01538">
        <w:rPr>
          <w:rFonts w:ascii="Times New Roman" w:hAnsi="Times New Roman" w:cs="Times New Roman"/>
        </w:rPr>
        <w:t xml:space="preserve"> г.</w:t>
      </w:r>
    </w:p>
    <w:p w:rsidR="00F01538" w:rsidRPr="00F01538" w:rsidRDefault="00F01538" w:rsidP="00F01538">
      <w:pPr>
        <w:spacing w:after="120"/>
        <w:rPr>
          <w:rFonts w:ascii="Times New Roman" w:hAnsi="Times New Roman" w:cs="Times New Roman"/>
        </w:rPr>
      </w:pPr>
      <w:r w:rsidRPr="00F01538">
        <w:rPr>
          <w:rFonts w:ascii="Times New Roman" w:hAnsi="Times New Roman" w:cs="Times New Roman"/>
        </w:rPr>
        <w:t xml:space="preserve">Стоимость обучения одного участника в </w:t>
      </w:r>
      <w:r w:rsidRPr="00F01538">
        <w:rPr>
          <w:rFonts w:ascii="Times New Roman" w:hAnsi="Times New Roman" w:cs="Times New Roman"/>
          <w:b/>
        </w:rPr>
        <w:t>дистанционной</w:t>
      </w:r>
      <w:r w:rsidRPr="00F01538">
        <w:rPr>
          <w:rFonts w:ascii="Times New Roman" w:hAnsi="Times New Roman" w:cs="Times New Roman"/>
        </w:rPr>
        <w:t xml:space="preserve"> форме составляет </w:t>
      </w:r>
      <w:r w:rsidRPr="00F01538">
        <w:rPr>
          <w:rFonts w:ascii="Times New Roman" w:hAnsi="Times New Roman" w:cs="Times New Roman"/>
          <w:b/>
        </w:rPr>
        <w:t>140</w:t>
      </w:r>
      <w:r w:rsidRPr="00F01538">
        <w:rPr>
          <w:rFonts w:ascii="Times New Roman" w:hAnsi="Times New Roman" w:cs="Times New Roman"/>
        </w:rPr>
        <w:t xml:space="preserve"> белорусских рублей, (без НДС – освобождение согласно ст. 118 п. 1.28.3 Налогового Кодекса Республики Беларусь). При участии нескольких человек от одной организации предусмотрены скидки: от двух и более человек - 5%. </w:t>
      </w:r>
    </w:p>
    <w:p w:rsidR="00F01538" w:rsidRPr="00F01538" w:rsidRDefault="00F01538" w:rsidP="00F01538">
      <w:pPr>
        <w:spacing w:after="120"/>
        <w:rPr>
          <w:rFonts w:ascii="Times New Roman" w:hAnsi="Times New Roman" w:cs="Times New Roman"/>
        </w:rPr>
      </w:pPr>
      <w:r w:rsidRPr="00F01538">
        <w:rPr>
          <w:rFonts w:ascii="Times New Roman" w:hAnsi="Times New Roman" w:cs="Times New Roman"/>
        </w:rPr>
        <w:t xml:space="preserve">Регистрация слушателей проводится на основе заявки, оформленной в произвольной форме и отправленной по факсу или электронной почте. В ней должны быть указаны фамилия, имя, отчество специалистов, которые направляются на обучение, контактные телефоны, факс, банковские реквизиты направляющей организации. </w:t>
      </w:r>
    </w:p>
    <w:p w:rsidR="00F01538" w:rsidRPr="00F01538" w:rsidRDefault="00F01538" w:rsidP="00F01538">
      <w:pPr>
        <w:spacing w:after="120"/>
        <w:rPr>
          <w:rFonts w:ascii="Times New Roman" w:hAnsi="Times New Roman" w:cs="Times New Roman"/>
        </w:rPr>
      </w:pPr>
      <w:r w:rsidRPr="00F01538">
        <w:rPr>
          <w:rFonts w:ascii="Times New Roman" w:hAnsi="Times New Roman" w:cs="Times New Roman"/>
        </w:rPr>
        <w:t xml:space="preserve">Предлагаем направлять в наш адрес возможные предложения и актуальные для Вашей организации вопросы в рамках заявленной тематики, которые </w:t>
      </w:r>
      <w:bookmarkStart w:id="0" w:name="_GoBack"/>
      <w:bookmarkEnd w:id="0"/>
      <w:r w:rsidRPr="00F01538">
        <w:rPr>
          <w:rFonts w:ascii="Times New Roman" w:hAnsi="Times New Roman" w:cs="Times New Roman"/>
        </w:rPr>
        <w:t xml:space="preserve">будут доведены до лектора и рассмотрены в ходе семинара. </w:t>
      </w:r>
    </w:p>
    <w:p w:rsidR="00F01538" w:rsidRPr="00F01538" w:rsidRDefault="00F01538" w:rsidP="00F01538">
      <w:pPr>
        <w:spacing w:after="120"/>
        <w:rPr>
          <w:rFonts w:ascii="Times New Roman" w:hAnsi="Times New Roman" w:cs="Times New Roman"/>
        </w:rPr>
      </w:pPr>
      <w:r w:rsidRPr="00F01538">
        <w:rPr>
          <w:rFonts w:ascii="Times New Roman" w:hAnsi="Times New Roman" w:cs="Times New Roman"/>
          <w:b/>
          <w:bCs/>
        </w:rPr>
        <w:t>Цель семинара</w:t>
      </w:r>
      <w:r w:rsidRPr="00F01538">
        <w:rPr>
          <w:rFonts w:ascii="Times New Roman" w:hAnsi="Times New Roman" w:cs="Times New Roman"/>
        </w:rPr>
        <w:t xml:space="preserve"> – предоставить практическую информацию специалистам экономических служб предприятий (организаций) о правилах оформления и расчета служебных командировок в соответствии с законодательством Республики Беларусь.</w:t>
      </w:r>
    </w:p>
    <w:p w:rsidR="00F01538" w:rsidRPr="00F01538" w:rsidRDefault="00F01538" w:rsidP="00F01538">
      <w:pPr>
        <w:rPr>
          <w:rFonts w:ascii="Times New Roman" w:hAnsi="Times New Roman" w:cs="Times New Roman"/>
          <w:b/>
          <w:bCs/>
        </w:rPr>
      </w:pPr>
      <w:r w:rsidRPr="00F01538">
        <w:rPr>
          <w:rFonts w:ascii="Times New Roman" w:hAnsi="Times New Roman" w:cs="Times New Roman"/>
          <w:b/>
          <w:bCs/>
        </w:rPr>
        <w:t>Программа семинара</w:t>
      </w:r>
    </w:p>
    <w:p w:rsidR="00F01538" w:rsidRPr="00F01538" w:rsidRDefault="00F01538" w:rsidP="00F01538">
      <w:pPr>
        <w:pStyle w:val="a4"/>
        <w:numPr>
          <w:ilvl w:val="0"/>
          <w:numId w:val="1"/>
        </w:numPr>
        <w:tabs>
          <w:tab w:val="num" w:pos="720"/>
        </w:tabs>
        <w:ind w:left="0" w:firstLine="0"/>
        <w:rPr>
          <w:rFonts w:ascii="Times New Roman" w:hAnsi="Times New Roman" w:cs="Times New Roman"/>
          <w:b/>
          <w:bCs/>
        </w:rPr>
      </w:pPr>
      <w:r w:rsidRPr="00F01538">
        <w:rPr>
          <w:rFonts w:ascii="Times New Roman" w:hAnsi="Times New Roman" w:cs="Times New Roman"/>
          <w:b/>
          <w:bCs/>
        </w:rPr>
        <w:t xml:space="preserve">Порядок направления на обучение (повышение квалификации, переподготовка, стажировка). </w:t>
      </w:r>
      <w:r w:rsidRPr="00F01538">
        <w:rPr>
          <w:rFonts w:ascii="Times New Roman" w:hAnsi="Times New Roman" w:cs="Times New Roman"/>
          <w:b/>
          <w:bCs/>
        </w:rPr>
        <w:br/>
      </w:r>
      <w:r w:rsidRPr="00F01538">
        <w:rPr>
          <w:rFonts w:ascii="Times New Roman" w:hAnsi="Times New Roman" w:cs="Times New Roman"/>
          <w:bCs/>
        </w:rPr>
        <w:t>Постановление Совета Министров Республики Беларусь от 19.03.2019 N 176 (ред. от 14.05.2022) "О порядке и размерах возмещения расходов, гарантиях и компенсациях при служебных командировках".</w:t>
      </w:r>
    </w:p>
    <w:p w:rsidR="00F01538" w:rsidRPr="00F01538" w:rsidRDefault="00F01538" w:rsidP="00F01538">
      <w:pPr>
        <w:pStyle w:val="a4"/>
        <w:numPr>
          <w:ilvl w:val="0"/>
          <w:numId w:val="1"/>
        </w:numPr>
        <w:tabs>
          <w:tab w:val="num" w:pos="720"/>
        </w:tabs>
        <w:ind w:left="0" w:firstLine="0"/>
        <w:rPr>
          <w:rFonts w:ascii="Times New Roman" w:hAnsi="Times New Roman" w:cs="Times New Roman"/>
          <w:b/>
          <w:bCs/>
        </w:rPr>
      </w:pPr>
      <w:r w:rsidRPr="00F01538">
        <w:rPr>
          <w:rFonts w:ascii="Times New Roman" w:hAnsi="Times New Roman" w:cs="Times New Roman"/>
          <w:b/>
          <w:bCs/>
        </w:rPr>
        <w:t xml:space="preserve">Документальное оформление направления на учебу и в служебную командировку. Приказ и командировочное удостоверение </w:t>
      </w:r>
      <w:r w:rsidRPr="00F01538">
        <w:rPr>
          <w:rFonts w:ascii="Times New Roman" w:hAnsi="Times New Roman" w:cs="Times New Roman"/>
          <w:bCs/>
        </w:rPr>
        <w:t>(ст.91 ТК РБ)</w:t>
      </w:r>
      <w:r w:rsidRPr="00F01538">
        <w:rPr>
          <w:rFonts w:ascii="Times New Roman" w:hAnsi="Times New Roman" w:cs="Times New Roman"/>
          <w:b/>
          <w:bCs/>
        </w:rPr>
        <w:t xml:space="preserve">. </w:t>
      </w:r>
    </w:p>
    <w:p w:rsidR="00F01538" w:rsidRPr="00F01538" w:rsidRDefault="00F01538" w:rsidP="00F01538">
      <w:pPr>
        <w:pStyle w:val="a4"/>
        <w:numPr>
          <w:ilvl w:val="0"/>
          <w:numId w:val="1"/>
        </w:numPr>
        <w:tabs>
          <w:tab w:val="num" w:pos="720"/>
        </w:tabs>
        <w:ind w:left="0" w:firstLine="0"/>
        <w:rPr>
          <w:rFonts w:ascii="Times New Roman" w:hAnsi="Times New Roman" w:cs="Times New Roman"/>
          <w:b/>
          <w:bCs/>
        </w:rPr>
      </w:pPr>
      <w:r w:rsidRPr="00F01538">
        <w:rPr>
          <w:rFonts w:ascii="Times New Roman" w:hAnsi="Times New Roman" w:cs="Times New Roman"/>
          <w:b/>
          <w:bCs/>
        </w:rPr>
        <w:t>Гарантии оплаты сотрудникам при направлении их на обучение.</w:t>
      </w:r>
    </w:p>
    <w:p w:rsidR="00F01538" w:rsidRPr="00F01538" w:rsidRDefault="00F01538" w:rsidP="00F01538">
      <w:pPr>
        <w:pStyle w:val="a4"/>
        <w:numPr>
          <w:ilvl w:val="0"/>
          <w:numId w:val="1"/>
        </w:numPr>
        <w:tabs>
          <w:tab w:val="num" w:pos="720"/>
        </w:tabs>
        <w:ind w:left="0" w:firstLine="0"/>
        <w:rPr>
          <w:rFonts w:ascii="Times New Roman" w:hAnsi="Times New Roman" w:cs="Times New Roman"/>
          <w:b/>
          <w:bCs/>
        </w:rPr>
      </w:pPr>
      <w:r w:rsidRPr="00F01538">
        <w:rPr>
          <w:rFonts w:ascii="Times New Roman" w:hAnsi="Times New Roman" w:cs="Times New Roman"/>
          <w:b/>
          <w:bCs/>
        </w:rPr>
        <w:t xml:space="preserve">Расчет аванса специалисту в командировке. </w:t>
      </w:r>
      <w:r w:rsidRPr="00F01538">
        <w:rPr>
          <w:rFonts w:ascii="Times New Roman" w:hAnsi="Times New Roman" w:cs="Times New Roman"/>
          <w:b/>
          <w:bCs/>
        </w:rPr>
        <w:br/>
      </w:r>
      <w:r w:rsidRPr="00F01538">
        <w:rPr>
          <w:rFonts w:ascii="Times New Roman" w:hAnsi="Times New Roman" w:cs="Times New Roman"/>
          <w:bCs/>
        </w:rPr>
        <w:t>Постановление Совета Министров Республики Беларусь от 19.03.2019 N 176 (ред. от 14.05.2022) "О порядке и размерах возмещения расходов, гарантиях и компенсациях при служебных командировках".</w:t>
      </w:r>
    </w:p>
    <w:p w:rsidR="00F01538" w:rsidRPr="00F01538" w:rsidRDefault="00F01538" w:rsidP="00F01538">
      <w:pPr>
        <w:pStyle w:val="a4"/>
        <w:numPr>
          <w:ilvl w:val="0"/>
          <w:numId w:val="1"/>
        </w:numPr>
        <w:tabs>
          <w:tab w:val="num" w:pos="720"/>
        </w:tabs>
        <w:ind w:left="0" w:firstLine="0"/>
        <w:rPr>
          <w:rFonts w:ascii="Times New Roman" w:hAnsi="Times New Roman" w:cs="Times New Roman"/>
          <w:b/>
          <w:bCs/>
        </w:rPr>
      </w:pPr>
      <w:r w:rsidRPr="00F01538">
        <w:rPr>
          <w:rFonts w:ascii="Times New Roman" w:hAnsi="Times New Roman" w:cs="Times New Roman"/>
          <w:b/>
          <w:bCs/>
        </w:rPr>
        <w:t>Командировка на личном автомобиле (возмещаем топливо).</w:t>
      </w:r>
    </w:p>
    <w:p w:rsidR="00F01538" w:rsidRPr="00F01538" w:rsidRDefault="00F01538" w:rsidP="00F01538">
      <w:pPr>
        <w:pStyle w:val="a4"/>
        <w:numPr>
          <w:ilvl w:val="0"/>
          <w:numId w:val="1"/>
        </w:numPr>
        <w:tabs>
          <w:tab w:val="num" w:pos="720"/>
        </w:tabs>
        <w:ind w:left="0" w:firstLine="0"/>
        <w:rPr>
          <w:rFonts w:ascii="Times New Roman" w:hAnsi="Times New Roman" w:cs="Times New Roman"/>
          <w:b/>
          <w:bCs/>
        </w:rPr>
      </w:pPr>
      <w:r w:rsidRPr="00F01538">
        <w:rPr>
          <w:rFonts w:ascii="Times New Roman" w:hAnsi="Times New Roman" w:cs="Times New Roman"/>
          <w:b/>
          <w:bCs/>
        </w:rPr>
        <w:t>Особенности оплаты найма  жилого помещения, без документального подтверждения в командировке.</w:t>
      </w:r>
    </w:p>
    <w:p w:rsidR="00F01538" w:rsidRPr="00F01538" w:rsidRDefault="00F01538" w:rsidP="00F01538">
      <w:pPr>
        <w:pStyle w:val="a4"/>
        <w:numPr>
          <w:ilvl w:val="0"/>
          <w:numId w:val="1"/>
        </w:numPr>
        <w:tabs>
          <w:tab w:val="num" w:pos="720"/>
        </w:tabs>
        <w:ind w:left="0" w:firstLine="0"/>
        <w:rPr>
          <w:rFonts w:ascii="Times New Roman" w:hAnsi="Times New Roman" w:cs="Times New Roman"/>
          <w:b/>
          <w:bCs/>
        </w:rPr>
      </w:pPr>
      <w:r w:rsidRPr="00F01538">
        <w:rPr>
          <w:rFonts w:ascii="Times New Roman" w:hAnsi="Times New Roman" w:cs="Times New Roman"/>
          <w:b/>
          <w:bCs/>
        </w:rPr>
        <w:t>Оплата проживания при обучении (документальное подтверждение).</w:t>
      </w:r>
    </w:p>
    <w:p w:rsidR="00F01538" w:rsidRPr="00F01538" w:rsidRDefault="00F01538" w:rsidP="00F01538">
      <w:pPr>
        <w:pStyle w:val="a4"/>
        <w:numPr>
          <w:ilvl w:val="0"/>
          <w:numId w:val="1"/>
        </w:numPr>
        <w:tabs>
          <w:tab w:val="num" w:pos="720"/>
        </w:tabs>
        <w:ind w:left="0" w:firstLine="0"/>
        <w:rPr>
          <w:rFonts w:ascii="Times New Roman" w:hAnsi="Times New Roman" w:cs="Times New Roman"/>
          <w:b/>
          <w:bCs/>
        </w:rPr>
      </w:pPr>
      <w:r w:rsidRPr="00F01538">
        <w:rPr>
          <w:rFonts w:ascii="Times New Roman" w:hAnsi="Times New Roman" w:cs="Times New Roman"/>
          <w:b/>
          <w:bCs/>
        </w:rPr>
        <w:t xml:space="preserve">Сроки предоставления авансовых отчетов и окончательный расчет  по командировкам в Республике Беларусь и за рубеж. </w:t>
      </w:r>
      <w:r w:rsidRPr="00F01538">
        <w:rPr>
          <w:rFonts w:ascii="Times New Roman" w:hAnsi="Times New Roman" w:cs="Times New Roman"/>
          <w:b/>
          <w:bCs/>
        </w:rPr>
        <w:br/>
      </w:r>
      <w:r w:rsidRPr="00F01538">
        <w:rPr>
          <w:rFonts w:ascii="Times New Roman" w:hAnsi="Times New Roman" w:cs="Times New Roman"/>
          <w:bCs/>
        </w:rPr>
        <w:t>Постановление Правления Национального банка Республики Беларусь от 19.03.2019 N 117 (ред. от 09.12.2021) "Об утверждении Инструкции о порядках ведения кассовых операций и расчетов наличными денежными средствами".</w:t>
      </w:r>
    </w:p>
    <w:p w:rsidR="00F01538" w:rsidRPr="00F01538" w:rsidRDefault="00F01538" w:rsidP="00F01538">
      <w:pPr>
        <w:pStyle w:val="a4"/>
        <w:numPr>
          <w:ilvl w:val="0"/>
          <w:numId w:val="1"/>
        </w:numPr>
        <w:tabs>
          <w:tab w:val="num" w:pos="720"/>
        </w:tabs>
        <w:ind w:left="0" w:firstLine="0"/>
        <w:rPr>
          <w:rFonts w:ascii="Times New Roman" w:hAnsi="Times New Roman" w:cs="Times New Roman"/>
          <w:b/>
          <w:bCs/>
        </w:rPr>
      </w:pPr>
      <w:r w:rsidRPr="00F01538">
        <w:rPr>
          <w:rFonts w:ascii="Times New Roman" w:hAnsi="Times New Roman" w:cs="Times New Roman"/>
          <w:b/>
          <w:bCs/>
        </w:rPr>
        <w:t>Оформление командировки за границу, расчет аванса и перечисление на корпоративную карточку.</w:t>
      </w:r>
    </w:p>
    <w:p w:rsidR="00F01538" w:rsidRPr="00F01538" w:rsidRDefault="00F01538" w:rsidP="00F01538">
      <w:pPr>
        <w:pStyle w:val="a4"/>
        <w:numPr>
          <w:ilvl w:val="0"/>
          <w:numId w:val="1"/>
        </w:numPr>
        <w:tabs>
          <w:tab w:val="num" w:pos="720"/>
        </w:tabs>
        <w:ind w:left="0" w:firstLine="0"/>
        <w:rPr>
          <w:rFonts w:ascii="Times New Roman" w:hAnsi="Times New Roman" w:cs="Times New Roman"/>
          <w:b/>
          <w:bCs/>
        </w:rPr>
      </w:pPr>
      <w:r w:rsidRPr="00F01538">
        <w:rPr>
          <w:rFonts w:ascii="Times New Roman" w:hAnsi="Times New Roman" w:cs="Times New Roman"/>
          <w:b/>
          <w:bCs/>
        </w:rPr>
        <w:t>Командировка водителям, выдача аванса.</w:t>
      </w:r>
    </w:p>
    <w:p w:rsidR="00F01538" w:rsidRPr="00F01538" w:rsidRDefault="00F01538" w:rsidP="00F01538">
      <w:pPr>
        <w:pStyle w:val="a4"/>
        <w:numPr>
          <w:ilvl w:val="0"/>
          <w:numId w:val="1"/>
        </w:numPr>
        <w:tabs>
          <w:tab w:val="num" w:pos="720"/>
        </w:tabs>
        <w:ind w:left="0" w:firstLine="0"/>
        <w:rPr>
          <w:rFonts w:ascii="Times New Roman" w:hAnsi="Times New Roman" w:cs="Times New Roman"/>
          <w:b/>
          <w:bCs/>
        </w:rPr>
      </w:pPr>
      <w:r w:rsidRPr="00F01538">
        <w:rPr>
          <w:rFonts w:ascii="Times New Roman" w:hAnsi="Times New Roman" w:cs="Times New Roman"/>
          <w:b/>
          <w:bCs/>
        </w:rPr>
        <w:t>Особенности в расчетах бюджетных организаций.</w:t>
      </w:r>
    </w:p>
    <w:p w:rsidR="00F01538" w:rsidRPr="00F01538" w:rsidRDefault="00F01538" w:rsidP="00F01538">
      <w:pPr>
        <w:pStyle w:val="a4"/>
        <w:numPr>
          <w:ilvl w:val="0"/>
          <w:numId w:val="1"/>
        </w:numPr>
        <w:tabs>
          <w:tab w:val="num" w:pos="720"/>
        </w:tabs>
        <w:ind w:left="0" w:firstLine="0"/>
        <w:rPr>
          <w:rFonts w:ascii="Times New Roman" w:hAnsi="Times New Roman" w:cs="Times New Roman"/>
          <w:b/>
          <w:bCs/>
        </w:rPr>
      </w:pPr>
      <w:r w:rsidRPr="00F01538">
        <w:rPr>
          <w:rFonts w:ascii="Times New Roman" w:hAnsi="Times New Roman" w:cs="Times New Roman"/>
          <w:b/>
          <w:bCs/>
        </w:rPr>
        <w:t>Задержка в командировке по уважительной причине, оформляем новый приказ.</w:t>
      </w:r>
    </w:p>
    <w:p w:rsidR="00F01538" w:rsidRPr="00F01538" w:rsidRDefault="00F01538" w:rsidP="00F01538">
      <w:pPr>
        <w:pStyle w:val="a4"/>
        <w:numPr>
          <w:ilvl w:val="0"/>
          <w:numId w:val="1"/>
        </w:numPr>
        <w:tabs>
          <w:tab w:val="num" w:pos="720"/>
        </w:tabs>
        <w:ind w:left="0" w:firstLine="0"/>
        <w:rPr>
          <w:rFonts w:ascii="Times New Roman" w:hAnsi="Times New Roman" w:cs="Times New Roman"/>
          <w:b/>
          <w:bCs/>
        </w:rPr>
      </w:pPr>
      <w:r w:rsidRPr="00F01538">
        <w:rPr>
          <w:rFonts w:ascii="Times New Roman" w:hAnsi="Times New Roman" w:cs="Times New Roman"/>
          <w:b/>
          <w:bCs/>
        </w:rPr>
        <w:t>Возмещение прочих расходов целевого валютного аванса.</w:t>
      </w:r>
    </w:p>
    <w:p w:rsidR="00F01538" w:rsidRPr="00F01538" w:rsidRDefault="00F01538" w:rsidP="00F01538">
      <w:pPr>
        <w:pStyle w:val="a4"/>
        <w:numPr>
          <w:ilvl w:val="0"/>
          <w:numId w:val="1"/>
        </w:numPr>
        <w:tabs>
          <w:tab w:val="num" w:pos="720"/>
        </w:tabs>
        <w:ind w:left="0" w:firstLine="0"/>
        <w:rPr>
          <w:rFonts w:ascii="Times New Roman" w:hAnsi="Times New Roman" w:cs="Times New Roman"/>
          <w:b/>
          <w:bCs/>
        </w:rPr>
      </w:pPr>
      <w:r w:rsidRPr="00F01538">
        <w:rPr>
          <w:rFonts w:ascii="Times New Roman" w:hAnsi="Times New Roman" w:cs="Times New Roman"/>
          <w:b/>
          <w:bCs/>
        </w:rPr>
        <w:t>Ошибки в авансовых отчетах,  сроки исправления и отражение в бухгалтерском учете.</w:t>
      </w:r>
    </w:p>
    <w:p w:rsidR="00F01538" w:rsidRPr="00F01538" w:rsidRDefault="00F01538" w:rsidP="00F01538">
      <w:pPr>
        <w:pStyle w:val="a4"/>
        <w:ind w:left="0"/>
        <w:rPr>
          <w:rFonts w:ascii="Times New Roman" w:hAnsi="Times New Roman" w:cs="Times New Roman"/>
          <w:b/>
          <w:bCs/>
        </w:rPr>
      </w:pPr>
      <w:r w:rsidRPr="00F01538">
        <w:rPr>
          <w:rFonts w:ascii="Times New Roman" w:hAnsi="Times New Roman" w:cs="Times New Roman"/>
          <w:b/>
          <w:bCs/>
        </w:rPr>
        <w:t>Круглый стол. Подведение итогов.</w:t>
      </w:r>
    </w:p>
    <w:p w:rsidR="00485AEA" w:rsidRPr="00F01538" w:rsidRDefault="00F01538">
      <w:pPr>
        <w:rPr>
          <w:rFonts w:ascii="Times New Roman" w:hAnsi="Times New Roman" w:cs="Times New Roman"/>
        </w:rPr>
      </w:pPr>
      <w:r w:rsidRPr="00F01538">
        <w:rPr>
          <w:rFonts w:ascii="Times New Roman" w:hAnsi="Times New Roman" w:cs="Times New Roman"/>
          <w:b/>
          <w:bCs/>
        </w:rPr>
        <w:t>Лектор</w:t>
      </w:r>
      <w:r w:rsidRPr="00F01538">
        <w:rPr>
          <w:rFonts w:ascii="Times New Roman" w:hAnsi="Times New Roman" w:cs="Times New Roman"/>
        </w:rPr>
        <w:br/>
        <w:t>Процко Ирина Анатольевна – консультант – практик по вопросам бухгалтерского учета, налогообложения и ценообразования.</w:t>
      </w:r>
    </w:p>
    <w:sectPr w:rsidR="00485AEA" w:rsidRPr="00F01538" w:rsidSect="00F015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92C88"/>
    <w:multiLevelType w:val="hybridMultilevel"/>
    <w:tmpl w:val="1906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38"/>
    <w:rsid w:val="007D7A81"/>
    <w:rsid w:val="00B067D7"/>
    <w:rsid w:val="00F0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5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1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5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1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feran</dc:creator>
  <cp:lastModifiedBy>feran</cp:lastModifiedBy>
  <cp:revision>1</cp:revision>
  <dcterms:created xsi:type="dcterms:W3CDTF">2023-02-16T14:27:00Z</dcterms:created>
  <dcterms:modified xsi:type="dcterms:W3CDTF">2023-02-16T14:28:00Z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