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2D" w:rsidRPr="00FF3503" w:rsidRDefault="0072192D" w:rsidP="0072192D">
      <w:pPr>
        <w:rPr>
          <w:b/>
          <w:bCs/>
        </w:rPr>
      </w:pPr>
      <w:r>
        <w:rPr>
          <w:b/>
          <w:bCs/>
        </w:rPr>
        <w:t>Годовая отчетность и учетная политика. Порядок ведения бухгалтерского учета с новыми правилами в 2020 году</w:t>
      </w:r>
    </w:p>
    <w:p w:rsidR="0072192D" w:rsidRPr="00FF3503" w:rsidRDefault="0072192D" w:rsidP="0072192D">
      <w:pPr>
        <w:rPr>
          <w:b/>
          <w:bCs/>
        </w:rPr>
      </w:pPr>
      <w:r w:rsidRPr="00FF3503">
        <w:t xml:space="preserve">Приглашаем специалистов Вашей организации на семинар по теме </w:t>
      </w:r>
      <w:r w:rsidRPr="00FF3503">
        <w:rPr>
          <w:b/>
          <w:bCs/>
        </w:rPr>
        <w:t>«Годовая отчетность и учетная политика. Порядок ведения бухгалтерского учета с новыми правилами в 2020 году»</w:t>
      </w:r>
    </w:p>
    <w:p w:rsidR="0072192D" w:rsidRPr="00FF3503" w:rsidRDefault="0072192D" w:rsidP="0072192D">
      <w:r w:rsidRPr="00FF3503">
        <w:t xml:space="preserve">Продолжительность семинара рассчитана на 8 </w:t>
      </w:r>
      <w:proofErr w:type="spellStart"/>
      <w:r w:rsidRPr="00FF3503">
        <w:t>уч</w:t>
      </w:r>
      <w:proofErr w:type="spellEnd"/>
      <w:r w:rsidRPr="00FF3503">
        <w:t xml:space="preserve">/ч и проводится по адресу: </w:t>
      </w:r>
      <w:r w:rsidRPr="00FF3503">
        <w:br/>
      </w:r>
      <w:r w:rsidRPr="00FF3503">
        <w:rPr>
          <w:b/>
          <w:bCs/>
        </w:rPr>
        <w:t>г. Минск, пр-т Партизанский 77, (регистрация - к. 402)</w:t>
      </w:r>
      <w:r w:rsidRPr="00FF3503">
        <w:t xml:space="preserve">. </w:t>
      </w:r>
    </w:p>
    <w:p w:rsidR="0072192D" w:rsidRPr="00FF3503" w:rsidRDefault="0072192D" w:rsidP="0072192D">
      <w:r w:rsidRPr="00FF3503">
        <w:t xml:space="preserve">Стоимость обучения одного участника составляет </w:t>
      </w:r>
      <w:r w:rsidRPr="00FF3503">
        <w:rPr>
          <w:b/>
          <w:bCs/>
        </w:rPr>
        <w:t>150</w:t>
      </w:r>
      <w:r w:rsidRPr="00FF3503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72192D" w:rsidRPr="00FF3503" w:rsidRDefault="0072192D" w:rsidP="0072192D">
      <w:r w:rsidRPr="00FF3503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72192D" w:rsidRPr="00FF3503" w:rsidRDefault="0072192D" w:rsidP="0072192D">
      <w:r w:rsidRPr="00FF3503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72192D" w:rsidRPr="00FF3503" w:rsidRDefault="0072192D" w:rsidP="0072192D">
      <w:r w:rsidRPr="00FF3503">
        <w:rPr>
          <w:b/>
          <w:bCs/>
        </w:rPr>
        <w:t>Цель семинара</w:t>
      </w:r>
      <w:r w:rsidRPr="00FF3503">
        <w:t xml:space="preserve"> – разъяснить наиболее актуальные вопросы, с которыми сталкиваются специалисты </w:t>
      </w:r>
      <w:r>
        <w:t>бухгалтерских</w:t>
      </w:r>
      <w:r w:rsidRPr="00FF3503">
        <w:t xml:space="preserve"> служб</w:t>
      </w:r>
      <w:r>
        <w:t xml:space="preserve"> в 2020 г.</w:t>
      </w:r>
      <w:r w:rsidRPr="00FF3503">
        <w:t xml:space="preserve"> </w:t>
      </w:r>
    </w:p>
    <w:p w:rsidR="0072192D" w:rsidRPr="00FF3503" w:rsidRDefault="0072192D" w:rsidP="0072192D">
      <w:pPr>
        <w:rPr>
          <w:b/>
          <w:bCs/>
        </w:rPr>
      </w:pPr>
      <w:r w:rsidRPr="00FF3503">
        <w:rPr>
          <w:b/>
          <w:bCs/>
        </w:rPr>
        <w:t>Программа семинара</w:t>
      </w:r>
    </w:p>
    <w:p w:rsidR="0072192D" w:rsidRPr="00FF3503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>Годовая отчетность</w:t>
      </w:r>
    </w:p>
    <w:p w:rsidR="0072192D" w:rsidRDefault="0072192D" w:rsidP="0072192D">
      <w:pPr>
        <w:spacing w:after="0"/>
        <w:rPr>
          <w:bCs/>
        </w:rPr>
      </w:pPr>
      <w:r w:rsidRPr="00FF3503">
        <w:rPr>
          <w:bCs/>
        </w:rPr>
        <w:t xml:space="preserve">Закрытие финансового года, сдача бухгалтерской отчетности. Классификация доходов и расходов деятельности предприятия: текущей, инвестиционной и финансовой. 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>Порядок списания со счетов учета расчетов безнадежной к получению дебиторской задолженности.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>Исправление ошибок прошлых лет.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>Формирование учетной политики</w:t>
      </w:r>
      <w:r w:rsidRPr="00FF3503">
        <w:rPr>
          <w:bCs/>
        </w:rPr>
        <w:t xml:space="preserve"> </w:t>
      </w:r>
      <w:r w:rsidRPr="00362FBF">
        <w:rPr>
          <w:bCs/>
        </w:rPr>
        <w:t>(</w:t>
      </w:r>
      <w:r w:rsidRPr="00FF3503">
        <w:rPr>
          <w:bCs/>
        </w:rPr>
        <w:t xml:space="preserve">в соответствии с требованиями Закона «О бухгалтерском учете и отчетности и Национального стандарта бухгалтерского учета и отчетности с изменениями в </w:t>
      </w:r>
      <w:smartTag w:uri="urn:schemas-microsoft-com:office:smarttags" w:element="metricconverter">
        <w:smartTagPr>
          <w:attr w:name="ProductID" w:val="2019 г"/>
        </w:smartTagPr>
        <w:r w:rsidRPr="00FF3503">
          <w:rPr>
            <w:bCs/>
          </w:rPr>
          <w:t>2019 г</w:t>
        </w:r>
      </w:smartTag>
      <w:r w:rsidRPr="00FF3503">
        <w:rPr>
          <w:bCs/>
        </w:rPr>
        <w:t>.</w:t>
      </w:r>
      <w:r w:rsidRPr="00362FBF">
        <w:rPr>
          <w:bCs/>
        </w:rPr>
        <w:t>)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>График документооборота</w:t>
      </w:r>
      <w:r>
        <w:rPr>
          <w:b/>
          <w:bCs/>
        </w:rPr>
        <w:t>,</w:t>
      </w:r>
      <w:r w:rsidRPr="00FF3503">
        <w:rPr>
          <w:b/>
          <w:bCs/>
        </w:rPr>
        <w:t xml:space="preserve"> закрепление исполнительских функций и контроля для своевременного отражения в бухгалтерском учете хозяйственных операций.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>Порядок бухгалтерского учета основных средств в 2020г.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>Отражение в бухгалтерском учете результатов годовой инвентаризации.</w:t>
      </w:r>
    </w:p>
    <w:p w:rsidR="0072192D" w:rsidRPr="00172F93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172F93">
        <w:rPr>
          <w:b/>
          <w:bCs/>
        </w:rPr>
        <w:t xml:space="preserve">Первичные документы приобретения основных средств и постановка на бухгалтерский учет. </w:t>
      </w:r>
      <w:r w:rsidRPr="00172F93">
        <w:rPr>
          <w:bCs/>
        </w:rPr>
        <w:t>Критерии признания единицы объекта основных сре</w:t>
      </w:r>
      <w:proofErr w:type="gramStart"/>
      <w:r w:rsidRPr="00172F93">
        <w:rPr>
          <w:bCs/>
        </w:rPr>
        <w:t>дств дл</w:t>
      </w:r>
      <w:proofErr w:type="gramEnd"/>
      <w:r w:rsidRPr="00172F93">
        <w:rPr>
          <w:bCs/>
        </w:rPr>
        <w:t>я присвоения инвентарного номера.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 xml:space="preserve">Формирование стоимости основных средств </w:t>
      </w:r>
      <w:r w:rsidRPr="00172F93">
        <w:rPr>
          <w:bCs/>
        </w:rPr>
        <w:t>(</w:t>
      </w:r>
      <w:r w:rsidRPr="00FF3503">
        <w:rPr>
          <w:bCs/>
        </w:rPr>
        <w:t>при выявлении ранее не учтенных в бухгалтерском учете, безвозмездное поступление, изготовление хозяйственным способом</w:t>
      </w:r>
      <w:r w:rsidRPr="00172F93">
        <w:rPr>
          <w:bCs/>
        </w:rPr>
        <w:t>)</w:t>
      </w:r>
      <w:r w:rsidRPr="00FF3503">
        <w:rPr>
          <w:bCs/>
        </w:rPr>
        <w:t>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FF3503">
        <w:rPr>
          <w:b/>
          <w:bCs/>
        </w:rPr>
        <w:t xml:space="preserve">Изменения первоначальной стоимости </w:t>
      </w:r>
      <w:r w:rsidRPr="00FF3503">
        <w:rPr>
          <w:bCs/>
        </w:rPr>
        <w:t>(модернизация, реконструкция, частичная ликвидация)</w:t>
      </w:r>
      <w:r w:rsidRPr="00172F93">
        <w:rPr>
          <w:bCs/>
        </w:rPr>
        <w:t>.</w:t>
      </w:r>
      <w:r w:rsidRPr="00FF3503">
        <w:rPr>
          <w:bCs/>
        </w:rPr>
        <w:t xml:space="preserve"> Отражение в бухгалтерских регистрах.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172F93">
        <w:rPr>
          <w:b/>
          <w:bCs/>
        </w:rPr>
        <w:t xml:space="preserve">Порядок отражения выбытия основных средств </w:t>
      </w:r>
      <w:r w:rsidRPr="00172F93">
        <w:rPr>
          <w:bCs/>
        </w:rPr>
        <w:t>(в соответствии с Указом Президента Республики Беларусь от 15.08.2017г. №284 «О выбытии имущества»</w:t>
      </w:r>
      <w:r>
        <w:rPr>
          <w:bCs/>
        </w:rPr>
        <w:t>).</w:t>
      </w:r>
      <w:r w:rsidRPr="00172F93">
        <w:rPr>
          <w:bCs/>
        </w:rPr>
        <w:t xml:space="preserve"> </w:t>
      </w:r>
      <w:r>
        <w:rPr>
          <w:bCs/>
        </w:rPr>
        <w:t>С</w:t>
      </w:r>
      <w:r w:rsidRPr="00172F93">
        <w:rPr>
          <w:bCs/>
        </w:rPr>
        <w:t xml:space="preserve">писание (в </w:t>
      </w:r>
      <w:proofErr w:type="spellStart"/>
      <w:r w:rsidRPr="00172F93">
        <w:rPr>
          <w:bCs/>
        </w:rPr>
        <w:t>т.ч</w:t>
      </w:r>
      <w:proofErr w:type="spellEnd"/>
      <w:r w:rsidRPr="00172F93">
        <w:rPr>
          <w:bCs/>
        </w:rPr>
        <w:t xml:space="preserve">. пришедших в негодность </w:t>
      </w:r>
      <w:proofErr w:type="spellStart"/>
      <w:r w:rsidRPr="00172F93">
        <w:rPr>
          <w:bCs/>
        </w:rPr>
        <w:t>несам</w:t>
      </w:r>
      <w:r>
        <w:rPr>
          <w:bCs/>
        </w:rPr>
        <w:t>ортизированных</w:t>
      </w:r>
      <w:proofErr w:type="spellEnd"/>
      <w:r>
        <w:rPr>
          <w:bCs/>
        </w:rPr>
        <w:t xml:space="preserve"> основных средств)</w:t>
      </w:r>
      <w:r w:rsidRPr="00172F93">
        <w:rPr>
          <w:bCs/>
        </w:rPr>
        <w:t>, безвозмездная передача.</w:t>
      </w:r>
      <w:r w:rsidRPr="00172F93">
        <w:rPr>
          <w:b/>
          <w:bCs/>
        </w:rPr>
        <w:t xml:space="preserve"> 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172F93">
        <w:rPr>
          <w:b/>
          <w:bCs/>
        </w:rPr>
        <w:t>Переоце</w:t>
      </w:r>
      <w:r>
        <w:rPr>
          <w:b/>
          <w:bCs/>
        </w:rPr>
        <w:t xml:space="preserve">нка основных средств </w:t>
      </w:r>
      <w:r w:rsidRPr="00172F93">
        <w:rPr>
          <w:bCs/>
        </w:rPr>
        <w:t>(по которым с 01.05.2017г. произошли изменения шифров и сроки нормативной службы в связи с принятием постановления Министерства экономики Республики Беларусь №9 от 10.04.2017г.).</w:t>
      </w:r>
    </w:p>
    <w:p w:rsidR="0072192D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172F93">
        <w:rPr>
          <w:b/>
          <w:bCs/>
        </w:rPr>
        <w:t xml:space="preserve">Амортизация основных средств в 2020г. </w:t>
      </w:r>
    </w:p>
    <w:p w:rsidR="0072192D" w:rsidRPr="00B63AB4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B63AB4">
        <w:rPr>
          <w:b/>
          <w:bCs/>
        </w:rPr>
        <w:t>Расчет новых сроков полезного испол</w:t>
      </w:r>
      <w:r>
        <w:rPr>
          <w:b/>
          <w:bCs/>
        </w:rPr>
        <w:t xml:space="preserve">ьзования по основным средствам </w:t>
      </w:r>
      <w:r w:rsidRPr="00B63AB4">
        <w:rPr>
          <w:bCs/>
        </w:rPr>
        <w:t>(на которые ранее амортизация не начислялась).</w:t>
      </w:r>
    </w:p>
    <w:p w:rsidR="0072192D" w:rsidRPr="00B63AB4" w:rsidRDefault="0072192D" w:rsidP="0072192D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/>
        <w:ind w:left="0" w:firstLine="0"/>
        <w:rPr>
          <w:b/>
          <w:bCs/>
        </w:rPr>
      </w:pPr>
      <w:r w:rsidRPr="00B63AB4">
        <w:rPr>
          <w:b/>
          <w:bCs/>
        </w:rPr>
        <w:t>Круглый стол. Подведение итогов.</w:t>
      </w:r>
    </w:p>
    <w:p w:rsidR="0072192D" w:rsidRPr="00FF3503" w:rsidRDefault="0072192D" w:rsidP="0072192D">
      <w:bookmarkStart w:id="0" w:name="_GoBack"/>
      <w:bookmarkEnd w:id="0"/>
      <w:r w:rsidRPr="00FF3503">
        <w:rPr>
          <w:b/>
          <w:bCs/>
        </w:rPr>
        <w:t>Лектор</w:t>
      </w:r>
      <w:r w:rsidRPr="00FF3503"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sectPr w:rsidR="0072192D" w:rsidRPr="00FF3503" w:rsidSect="00D86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1F" w:rsidRDefault="00573A1F" w:rsidP="00573A1F">
      <w:pPr>
        <w:spacing w:after="0" w:line="240" w:lineRule="auto"/>
      </w:pPr>
      <w:r>
        <w:separator/>
      </w:r>
    </w:p>
  </w:endnote>
  <w:endnote w:type="continuationSeparator" w:id="0">
    <w:p w:rsidR="00573A1F" w:rsidRDefault="00573A1F" w:rsidP="0057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1F" w:rsidRDefault="00573A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1F" w:rsidRDefault="00573A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1F" w:rsidRDefault="00573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1F" w:rsidRDefault="00573A1F" w:rsidP="00573A1F">
      <w:pPr>
        <w:spacing w:after="0" w:line="240" w:lineRule="auto"/>
      </w:pPr>
      <w:r>
        <w:separator/>
      </w:r>
    </w:p>
  </w:footnote>
  <w:footnote w:type="continuationSeparator" w:id="0">
    <w:p w:rsidR="00573A1F" w:rsidRDefault="00573A1F" w:rsidP="0057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1F" w:rsidRDefault="00573A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1F" w:rsidRDefault="00573A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1F" w:rsidRDefault="00573A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33AB"/>
    <w:multiLevelType w:val="hybridMultilevel"/>
    <w:tmpl w:val="C90E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2D"/>
    <w:rsid w:val="00102B3F"/>
    <w:rsid w:val="00573A1F"/>
    <w:rsid w:val="00711BFF"/>
    <w:rsid w:val="0072192D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A1F"/>
  </w:style>
  <w:style w:type="paragraph" w:styleId="a6">
    <w:name w:val="footer"/>
    <w:basedOn w:val="a"/>
    <w:link w:val="a7"/>
    <w:uiPriority w:val="99"/>
    <w:unhideWhenUsed/>
    <w:rsid w:val="0057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A1F"/>
  </w:style>
  <w:style w:type="paragraph" w:styleId="a6">
    <w:name w:val="footer"/>
    <w:basedOn w:val="a"/>
    <w:link w:val="a7"/>
    <w:uiPriority w:val="99"/>
    <w:unhideWhenUsed/>
    <w:rsid w:val="0057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2891</Characters>
  <Application>Microsoft Office Word</Application>
  <DocSecurity>0</DocSecurity>
  <Lines>48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2020-01-28T13:54:00Z</dcterms:created>
  <dcterms:modified xsi:type="dcterms:W3CDTF">2020-01-28T13:57:00Z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